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9F96" w14:textId="77777777" w:rsidR="003C4E68" w:rsidRPr="003C4E68" w:rsidRDefault="003C4E68" w:rsidP="003C4E68">
      <w:pPr>
        <w:spacing w:beforeLines="100" w:before="240"/>
        <w:rPr>
          <w:rFonts w:ascii="黑体" w:eastAsia="黑体" w:hAnsi="黑体"/>
          <w:sz w:val="36"/>
          <w:szCs w:val="36"/>
          <w:lang w:val="zh-TW" w:eastAsia="zh-TW"/>
        </w:rPr>
      </w:pPr>
      <w:r w:rsidRPr="003C4E68">
        <w:rPr>
          <w:rFonts w:ascii="黑体" w:eastAsia="黑体" w:hAnsi="黑体"/>
          <w:sz w:val="36"/>
          <w:szCs w:val="36"/>
          <w:lang w:val="zh-TW" w:eastAsia="zh-TW"/>
        </w:rPr>
        <w:t>附件1：</w:t>
      </w:r>
    </w:p>
    <w:p w14:paraId="77860B82" w14:textId="035E33D2" w:rsidR="003C4E68" w:rsidRPr="003C4E68" w:rsidRDefault="003C4E68" w:rsidP="003C4E68">
      <w:pPr>
        <w:spacing w:beforeLines="100" w:before="240"/>
        <w:jc w:val="center"/>
        <w:rPr>
          <w:rFonts w:ascii="宋体" w:eastAsia="宋体" w:hAnsi="宋体"/>
          <w:b/>
          <w:bCs/>
          <w:sz w:val="40"/>
          <w:szCs w:val="40"/>
          <w:lang w:val="zh-TW" w:eastAsia="zh-TW"/>
        </w:rPr>
      </w:pPr>
      <w:r w:rsidRPr="003C4E68">
        <w:rPr>
          <w:rFonts w:ascii="宋体" w:eastAsia="宋体" w:hAnsi="宋体"/>
          <w:b/>
          <w:bCs/>
          <w:sz w:val="40"/>
          <w:szCs w:val="40"/>
          <w:lang w:val="zh-TW" w:eastAsia="zh-TW"/>
        </w:rPr>
        <w:t>废旧物资回收经营企业基本情况表</w:t>
      </w:r>
    </w:p>
    <w:p w14:paraId="6C746F43" w14:textId="176A8B24" w:rsidR="003C4E68" w:rsidRPr="005C2EA9" w:rsidRDefault="003C4E68" w:rsidP="003C4E68">
      <w:pPr>
        <w:spacing w:beforeLines="100" w:before="240"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8"/>
          <w:szCs w:val="28"/>
        </w:rPr>
        <w:t>1</w:t>
      </w:r>
      <w:r w:rsidRPr="005C2EA9">
        <w:rPr>
          <w:rFonts w:ascii="仿宋" w:eastAsia="仿宋" w:hAnsi="仿宋" w:cs="仿宋"/>
          <w:sz w:val="24"/>
          <w:szCs w:val="24"/>
        </w:rPr>
        <w:t>.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填报企业</w:t>
      </w:r>
      <w:r w:rsidRPr="005C2EA9">
        <w:rPr>
          <w:rFonts w:ascii="仿宋" w:eastAsia="仿宋" w:hAnsi="仿宋" w:cs="仿宋" w:hint="eastAsia"/>
          <w:sz w:val="24"/>
          <w:szCs w:val="24"/>
        </w:rPr>
        <w:t>：</w:t>
      </w:r>
    </w:p>
    <w:p w14:paraId="49DD530D" w14:textId="126B7E7F" w:rsidR="003C4E68" w:rsidRPr="005C2EA9" w:rsidRDefault="003C4E68" w:rsidP="003C4E68">
      <w:pPr>
        <w:spacing w:line="360" w:lineRule="auto"/>
        <w:ind w:left="240" w:hangingChars="100" w:hanging="240"/>
        <w:rPr>
          <w:rFonts w:ascii="仿宋" w:eastAsia="仿宋" w:hAnsi="仿宋" w:cs="仿宋"/>
          <w:sz w:val="24"/>
          <w:szCs w:val="24"/>
        </w:rPr>
      </w:pPr>
      <w:r w:rsidRPr="005C2EA9">
        <w:rPr>
          <w:rFonts w:ascii="仿宋" w:eastAsia="仿宋" w:hAnsi="仿宋" w:cs="仿宋"/>
          <w:sz w:val="24"/>
          <w:szCs w:val="24"/>
        </w:rPr>
        <w:t>2.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填报周期</w:t>
      </w:r>
      <w:r w:rsidRPr="005C2EA9">
        <w:rPr>
          <w:rFonts w:ascii="仿宋" w:eastAsia="仿宋" w:hAnsi="仿宋" w:cs="仿宋" w:hint="eastAsia"/>
          <w:sz w:val="24"/>
          <w:szCs w:val="24"/>
        </w:rPr>
        <w:t>：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首次需填写，以后每个季度根据情况更新；</w:t>
      </w:r>
      <w:r w:rsidRPr="005C2EA9">
        <w:rPr>
          <w:rFonts w:ascii="仿宋" w:eastAsia="仿宋" w:hAnsi="仿宋" w:cs="仿宋"/>
          <w:sz w:val="24"/>
          <w:szCs w:val="24"/>
        </w:rPr>
        <w:t>“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三、企业经营情况</w:t>
      </w:r>
      <w:r w:rsidRPr="005C2EA9">
        <w:rPr>
          <w:rFonts w:ascii="仿宋" w:eastAsia="仿宋" w:hAnsi="仿宋" w:cs="仿宋"/>
          <w:sz w:val="24"/>
          <w:szCs w:val="24"/>
        </w:rPr>
        <w:t>”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，首次填写前三年数据，以后次年</w:t>
      </w:r>
      <w:r w:rsidRPr="005C2EA9">
        <w:rPr>
          <w:rFonts w:ascii="仿宋" w:eastAsia="仿宋" w:hAnsi="仿宋" w:cs="仿宋"/>
          <w:sz w:val="24"/>
          <w:szCs w:val="24"/>
        </w:rPr>
        <w:t>1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月填写前一年数据。</w:t>
      </w:r>
    </w:p>
    <w:p w14:paraId="4AC80159" w14:textId="021AFBB7" w:rsidR="003C4E68" w:rsidRPr="005C2EA9" w:rsidRDefault="003C4E68" w:rsidP="003C4E68">
      <w:pPr>
        <w:spacing w:line="360" w:lineRule="auto"/>
        <w:rPr>
          <w:rFonts w:ascii="仿宋" w:eastAsia="仿宋" w:hAnsi="仿宋" w:cs="仿宋"/>
          <w:sz w:val="24"/>
          <w:szCs w:val="24"/>
        </w:rPr>
      </w:pPr>
      <w:r w:rsidRPr="005C2EA9">
        <w:rPr>
          <w:rFonts w:ascii="仿宋" w:eastAsia="仿宋" w:hAnsi="仿宋" w:cs="仿宋"/>
          <w:sz w:val="24"/>
          <w:szCs w:val="24"/>
        </w:rPr>
        <w:t>3.</w:t>
      </w:r>
      <w:r w:rsidRPr="005C2EA9">
        <w:rPr>
          <w:rFonts w:ascii="仿宋" w:eastAsia="仿宋" w:hAnsi="仿宋" w:cs="仿宋"/>
          <w:sz w:val="24"/>
          <w:szCs w:val="24"/>
          <w:lang w:val="zh-TW" w:eastAsia="zh-TW"/>
        </w:rPr>
        <w:t>样表如下</w:t>
      </w:r>
      <w:r w:rsidRPr="005C2EA9">
        <w:rPr>
          <w:rFonts w:ascii="仿宋" w:eastAsia="仿宋" w:hAnsi="仿宋" w:cs="仿宋" w:hint="eastAsia"/>
          <w:sz w:val="24"/>
          <w:szCs w:val="24"/>
        </w:rPr>
        <w:t>：</w:t>
      </w:r>
    </w:p>
    <w:p w14:paraId="75E8952F" w14:textId="77777777" w:rsidR="003C4E68" w:rsidRPr="003C4E68" w:rsidRDefault="003C4E68" w:rsidP="003C4E68">
      <w:pPr>
        <w:spacing w:beforeLines="100" w:before="240" w:line="360" w:lineRule="auto"/>
        <w:rPr>
          <w:rFonts w:asciiTheme="majorEastAsia" w:eastAsiaTheme="majorEastAsia" w:hAnsiTheme="majorEastAsia" w:cs="仿宋"/>
        </w:rPr>
      </w:pPr>
      <w:r w:rsidRPr="003C4E68">
        <w:rPr>
          <w:rFonts w:asciiTheme="majorEastAsia" w:eastAsiaTheme="majorEastAsia" w:hAnsiTheme="majorEastAsia" w:cs="仿宋"/>
          <w:lang w:val="zh-TW" w:eastAsia="zh-TW"/>
        </w:rPr>
        <w:t>填报单位（盖章）：</w:t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</w:rPr>
        <w:tab/>
      </w:r>
      <w:r w:rsidRPr="003C4E68">
        <w:rPr>
          <w:rFonts w:asciiTheme="majorEastAsia" w:eastAsiaTheme="majorEastAsia" w:hAnsiTheme="majorEastAsia" w:cs="仿宋"/>
          <w:lang w:val="zh-TW" w:eastAsia="zh-TW"/>
        </w:rPr>
        <w:t>填报日期：</w:t>
      </w:r>
    </w:p>
    <w:tbl>
      <w:tblPr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332"/>
        <w:gridCol w:w="721"/>
        <w:gridCol w:w="133"/>
        <w:gridCol w:w="497"/>
        <w:gridCol w:w="724"/>
        <w:gridCol w:w="321"/>
        <w:gridCol w:w="949"/>
        <w:gridCol w:w="804"/>
        <w:gridCol w:w="435"/>
        <w:gridCol w:w="1642"/>
      </w:tblGrid>
      <w:tr w:rsidR="003C4E68" w14:paraId="60E722CB" w14:textId="77777777" w:rsidTr="00D558A4">
        <w:trPr>
          <w:trHeight w:val="310"/>
          <w:jc w:val="center"/>
        </w:trPr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34D1" w14:textId="77777777" w:rsidR="003C4E68" w:rsidRPr="003C4E68" w:rsidRDefault="003C4E68" w:rsidP="003C4E6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C4E68">
              <w:rPr>
                <w:rFonts w:asciiTheme="majorEastAsia" w:eastAsiaTheme="majorEastAsia" w:hAnsiTheme="majorEastAsia" w:cs="仿宋"/>
                <w:lang w:val="zh-TW" w:eastAsia="zh-TW"/>
              </w:rPr>
              <w:t>一、企业基本信息</w:t>
            </w:r>
          </w:p>
        </w:tc>
      </w:tr>
      <w:tr w:rsidR="003C4E68" w14:paraId="1A28CE11" w14:textId="77777777" w:rsidTr="005C2EA9">
        <w:trPr>
          <w:trHeight w:val="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C31A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企业名称</w:t>
            </w:r>
          </w:p>
        </w:tc>
        <w:tc>
          <w:tcPr>
            <w:tcW w:w="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91DE" w14:textId="77777777" w:rsidR="003C4E68" w:rsidRDefault="003C4E68" w:rsidP="003C4E68">
            <w:pPr>
              <w:jc w:val="center"/>
            </w:pP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A7D3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营业品类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9A6" w14:textId="77777777" w:rsidR="003C4E68" w:rsidRDefault="003C4E68" w:rsidP="003C4E68">
            <w:pPr>
              <w:jc w:val="center"/>
            </w:pPr>
          </w:p>
        </w:tc>
      </w:tr>
      <w:tr w:rsidR="003C4E68" w14:paraId="4330268A" w14:textId="77777777" w:rsidTr="005C2EA9">
        <w:trPr>
          <w:trHeight w:val="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34D3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注册地址</w:t>
            </w:r>
          </w:p>
        </w:tc>
        <w:tc>
          <w:tcPr>
            <w:tcW w:w="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438B" w14:textId="77777777" w:rsidR="003C4E68" w:rsidRDefault="003C4E68" w:rsidP="003C4E68">
            <w:pPr>
              <w:jc w:val="center"/>
            </w:pP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EA82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注册资金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7436" w14:textId="77777777" w:rsidR="003C4E68" w:rsidRDefault="003C4E68" w:rsidP="003C4E68">
            <w:pPr>
              <w:jc w:val="center"/>
            </w:pPr>
          </w:p>
        </w:tc>
      </w:tr>
      <w:tr w:rsidR="003C4E68" w14:paraId="2CDC2C5C" w14:textId="77777777" w:rsidTr="005C2EA9">
        <w:trPr>
          <w:trHeight w:val="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5DC4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法人代表</w:t>
            </w:r>
          </w:p>
        </w:tc>
        <w:tc>
          <w:tcPr>
            <w:tcW w:w="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F5AF" w14:textId="77777777" w:rsidR="003C4E68" w:rsidRDefault="003C4E68" w:rsidP="003C4E68">
            <w:pPr>
              <w:jc w:val="center"/>
            </w:pP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E702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联系方式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068E" w14:textId="77777777" w:rsidR="003C4E68" w:rsidRDefault="003C4E68" w:rsidP="003C4E68">
            <w:pPr>
              <w:jc w:val="center"/>
            </w:pPr>
          </w:p>
        </w:tc>
      </w:tr>
      <w:tr w:rsidR="003C4E68" w14:paraId="5D6C7C82" w14:textId="77777777" w:rsidTr="005C2EA9">
        <w:trPr>
          <w:trHeight w:val="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96CC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联系人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CDA1" w14:textId="77777777" w:rsidR="003C4E68" w:rsidRDefault="003C4E68" w:rsidP="003C4E68">
            <w:pPr>
              <w:jc w:val="center"/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51D5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职 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4900" w14:textId="77777777" w:rsidR="003C4E68" w:rsidRDefault="003C4E68" w:rsidP="003C4E6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4656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联系方式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3A11" w14:textId="77777777" w:rsidR="003C4E68" w:rsidRDefault="003C4E68" w:rsidP="00D558A4"/>
        </w:tc>
      </w:tr>
      <w:tr w:rsidR="003C4E68" w14:paraId="3A9188DD" w14:textId="77777777" w:rsidTr="005C2EA9">
        <w:trPr>
          <w:trHeight w:val="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7B5E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从业人数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8D74" w14:textId="77777777" w:rsidR="003C4E68" w:rsidRDefault="003C4E68" w:rsidP="003C4E68">
            <w:pPr>
              <w:jc w:val="center"/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7FD8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大专以上人数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601A" w14:textId="77777777" w:rsidR="003C4E68" w:rsidRDefault="003C4E68" w:rsidP="003C4E6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AF19" w14:textId="77777777" w:rsidR="003C4E68" w:rsidRDefault="003C4E68" w:rsidP="003C4E68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lang w:val="zh-TW" w:eastAsia="zh-TW"/>
              </w:rPr>
              <w:t>信用评价等级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0A0E" w14:textId="77777777" w:rsidR="003C4E68" w:rsidRDefault="003C4E68" w:rsidP="00D558A4"/>
        </w:tc>
      </w:tr>
      <w:tr w:rsidR="003C4E68" w14:paraId="7FB6DB95" w14:textId="77777777" w:rsidTr="003C4E68">
        <w:trPr>
          <w:trHeight w:val="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4E96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企业性质</w:t>
            </w:r>
          </w:p>
        </w:tc>
        <w:tc>
          <w:tcPr>
            <w:tcW w:w="65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DB8F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 xml:space="preserve">国有 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 xml:space="preserve">民营 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 xml:space="preserve">个人 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 xml:space="preserve">上市公司 </w:t>
            </w:r>
            <w:r>
              <w:rPr>
                <w:rFonts w:ascii="仿宋" w:eastAsia="仿宋" w:hAnsi="仿宋" w:cs="仿宋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>外企</w:t>
            </w:r>
          </w:p>
        </w:tc>
      </w:tr>
      <w:tr w:rsidR="003C4E68" w14:paraId="5D46CCA0" w14:textId="77777777" w:rsidTr="00D558A4">
        <w:trPr>
          <w:trHeight w:val="310"/>
          <w:jc w:val="center"/>
        </w:trPr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CCC8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统一社会信用代码</w:t>
            </w:r>
            <w:r>
              <w:rPr>
                <w:rFonts w:ascii="仿宋" w:eastAsia="仿宋" w:hAnsi="仿宋" w:cs="仿宋"/>
              </w:rPr>
              <w:t>□□□□□□□□□□□□□□□□□□</w:t>
            </w:r>
          </w:p>
        </w:tc>
      </w:tr>
      <w:tr w:rsidR="003C4E68" w14:paraId="28079B03" w14:textId="77777777" w:rsidTr="00D558A4">
        <w:trPr>
          <w:trHeight w:val="310"/>
          <w:jc w:val="center"/>
        </w:trPr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0A45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尚未领取统一社会信用代码的填写原组织机构代码</w:t>
            </w:r>
            <w:r>
              <w:rPr>
                <w:rFonts w:ascii="仿宋" w:eastAsia="仿宋" w:hAnsi="仿宋" w:cs="仿宋"/>
              </w:rPr>
              <w:t>□□□□□□□□</w:t>
            </w:r>
            <w:r>
              <w:rPr>
                <w:rFonts w:ascii="仿宋" w:eastAsia="仿宋" w:hAnsi="仿宋" w:cs="仿宋"/>
                <w:lang w:val="zh-TW" w:eastAsia="zh-TW"/>
              </w:rPr>
              <w:t>－</w:t>
            </w:r>
            <w:r>
              <w:rPr>
                <w:rFonts w:ascii="仿宋" w:eastAsia="仿宋" w:hAnsi="仿宋" w:cs="仿宋"/>
              </w:rPr>
              <w:t>□</w:t>
            </w:r>
          </w:p>
        </w:tc>
      </w:tr>
      <w:tr w:rsidR="003C4E68" w14:paraId="1495E8FC" w14:textId="77777777" w:rsidTr="00D558A4">
        <w:trPr>
          <w:trHeight w:val="310"/>
          <w:jc w:val="center"/>
        </w:trPr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806E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回收经营者备案号</w:t>
            </w:r>
            <w:r>
              <w:rPr>
                <w:rFonts w:ascii="仿宋" w:eastAsia="仿宋" w:hAnsi="仿宋" w:cs="仿宋"/>
              </w:rPr>
              <w:t>□□□□□□□□□□□□</w:t>
            </w:r>
          </w:p>
        </w:tc>
      </w:tr>
      <w:tr w:rsidR="003C4E68" w14:paraId="69AEA7D7" w14:textId="77777777" w:rsidTr="00D558A4">
        <w:trPr>
          <w:trHeight w:val="310"/>
          <w:jc w:val="center"/>
        </w:trPr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CA09" w14:textId="77777777" w:rsidR="003C4E68" w:rsidRDefault="003C4E68" w:rsidP="003C4E68">
            <w:pPr>
              <w:spacing w:line="360" w:lineRule="auto"/>
              <w:jc w:val="center"/>
            </w:pPr>
            <w:r w:rsidRPr="003C4E68">
              <w:rPr>
                <w:rFonts w:asciiTheme="majorEastAsia" w:eastAsiaTheme="majorEastAsia" w:hAnsiTheme="majorEastAsia" w:cs="仿宋"/>
                <w:lang w:val="zh-TW" w:eastAsia="zh-TW"/>
              </w:rPr>
              <w:t>二、企业能力</w:t>
            </w:r>
          </w:p>
        </w:tc>
      </w:tr>
      <w:tr w:rsidR="003C4E68" w14:paraId="39AE57EA" w14:textId="77777777" w:rsidTr="003C4E68">
        <w:trPr>
          <w:trHeight w:val="310"/>
          <w:jc w:val="center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C483" w14:textId="252BCCE3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回收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  <w:lang w:val="zh-TW" w:eastAsia="zh-TW"/>
              </w:rPr>
              <w:t>拆解能力（万吨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/>
                <w:lang w:val="zh-TW" w:eastAsia="zh-TW"/>
              </w:rPr>
              <w:t>年）</w:t>
            </w:r>
          </w:p>
        </w:tc>
        <w:tc>
          <w:tcPr>
            <w:tcW w:w="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B486" w14:textId="77777777" w:rsidR="003C4E68" w:rsidRDefault="003C4E68" w:rsidP="00D558A4"/>
        </w:tc>
      </w:tr>
      <w:tr w:rsidR="003C4E68" w14:paraId="54224EDF" w14:textId="77777777" w:rsidTr="003C4E68">
        <w:trPr>
          <w:trHeight w:val="310"/>
          <w:jc w:val="center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80AD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经营场所总占面积（平方米）</w:t>
            </w:r>
          </w:p>
        </w:tc>
        <w:tc>
          <w:tcPr>
            <w:tcW w:w="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506E" w14:textId="77777777" w:rsidR="003C4E68" w:rsidRDefault="003C4E68" w:rsidP="00D558A4"/>
        </w:tc>
      </w:tr>
      <w:tr w:rsidR="003C4E68" w14:paraId="6ED84EC5" w14:textId="77777777" w:rsidTr="003C4E68">
        <w:trPr>
          <w:trHeight w:val="310"/>
          <w:jc w:val="center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A2B8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固定资产总额</w:t>
            </w:r>
          </w:p>
        </w:tc>
        <w:tc>
          <w:tcPr>
            <w:tcW w:w="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4CC0" w14:textId="77777777" w:rsidR="003C4E68" w:rsidRDefault="003C4E68" w:rsidP="00D558A4"/>
        </w:tc>
      </w:tr>
      <w:tr w:rsidR="003C4E68" w14:paraId="5B02DB4B" w14:textId="77777777" w:rsidTr="003C4E68">
        <w:trPr>
          <w:trHeight w:val="310"/>
          <w:jc w:val="center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C07E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生产线</w:t>
            </w:r>
          </w:p>
        </w:tc>
        <w:tc>
          <w:tcPr>
            <w:tcW w:w="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9564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（列明生产线名称、规格及数量）</w:t>
            </w:r>
          </w:p>
        </w:tc>
      </w:tr>
      <w:tr w:rsidR="003C4E68" w14:paraId="5FE21C02" w14:textId="77777777" w:rsidTr="003C4E68">
        <w:trPr>
          <w:trHeight w:val="310"/>
          <w:jc w:val="center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AE68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lastRenderedPageBreak/>
              <w:t>环保设备</w:t>
            </w:r>
          </w:p>
        </w:tc>
        <w:tc>
          <w:tcPr>
            <w:tcW w:w="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7D4E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（列明环保设备名称、规格及数量）</w:t>
            </w:r>
          </w:p>
        </w:tc>
      </w:tr>
      <w:tr w:rsidR="003C4E68" w14:paraId="35F5ABC0" w14:textId="77777777" w:rsidTr="003C4E68">
        <w:trPr>
          <w:trHeight w:val="1210"/>
          <w:jc w:val="center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708B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地磅：</w:t>
            </w:r>
            <w:r>
              <w:rPr>
                <w:rFonts w:ascii="仿宋" w:eastAsia="仿宋" w:hAnsi="仿宋" w:cs="仿宋"/>
              </w:rPr>
              <w:t xml:space="preserve"> </w:t>
            </w:r>
          </w:p>
          <w:p w14:paraId="023F229F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运输车辆：</w:t>
            </w:r>
          </w:p>
          <w:p w14:paraId="4B1FE1FD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汽车吊：</w:t>
            </w: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7FEA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叉车：</w:t>
            </w:r>
          </w:p>
          <w:p w14:paraId="699105D4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打包机：</w:t>
            </w:r>
          </w:p>
          <w:p w14:paraId="7B997D57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剪切机：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5EF4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破碎生产线：</w:t>
            </w:r>
          </w:p>
          <w:p w14:paraId="6DC9834A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分拣生产线：</w:t>
            </w:r>
          </w:p>
          <w:p w14:paraId="66BEA71D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氧割工具：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FFD8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污水处理：</w:t>
            </w:r>
          </w:p>
          <w:p w14:paraId="08ECC210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消防设施：</w:t>
            </w:r>
          </w:p>
          <w:p w14:paraId="7DDD82F3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其他设备：</w:t>
            </w:r>
          </w:p>
        </w:tc>
      </w:tr>
      <w:tr w:rsidR="003C4E68" w14:paraId="75949FD7" w14:textId="77777777" w:rsidTr="00D558A4">
        <w:trPr>
          <w:trHeight w:val="310"/>
          <w:jc w:val="center"/>
        </w:trPr>
        <w:tc>
          <w:tcPr>
            <w:tcW w:w="83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A7D0" w14:textId="77777777" w:rsidR="003C4E68" w:rsidRDefault="003C4E68" w:rsidP="003C4E68">
            <w:pPr>
              <w:spacing w:line="360" w:lineRule="auto"/>
              <w:jc w:val="center"/>
            </w:pPr>
            <w:r w:rsidRPr="003C4E68">
              <w:rPr>
                <w:rFonts w:asciiTheme="majorEastAsia" w:eastAsiaTheme="majorEastAsia" w:hAnsiTheme="majorEastAsia" w:cs="仿宋"/>
                <w:lang w:val="zh-TW" w:eastAsia="zh-TW"/>
              </w:rPr>
              <w:t>三、企业经营情况</w:t>
            </w:r>
          </w:p>
        </w:tc>
      </w:tr>
      <w:tr w:rsidR="003C4E68" w14:paraId="7995763C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EDAB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指标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AEFB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</w:rPr>
              <w:t>2021</w:t>
            </w:r>
            <w:r>
              <w:rPr>
                <w:rFonts w:ascii="仿宋" w:eastAsia="仿宋" w:hAnsi="仿宋" w:cs="仿宋"/>
                <w:lang w:val="zh-TW" w:eastAsia="zh-TW"/>
              </w:rPr>
              <w:t>年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C8AC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</w:rPr>
              <w:t>2020</w:t>
            </w:r>
            <w:r>
              <w:rPr>
                <w:rFonts w:ascii="仿宋" w:eastAsia="仿宋" w:hAnsi="仿宋" w:cs="仿宋"/>
                <w:lang w:val="zh-TW" w:eastAsia="zh-TW"/>
              </w:rPr>
              <w:t>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4122" w14:textId="77777777" w:rsidR="003C4E68" w:rsidRDefault="003C4E68" w:rsidP="003C4E68">
            <w:pPr>
              <w:spacing w:line="360" w:lineRule="auto"/>
            </w:pPr>
            <w:r>
              <w:rPr>
                <w:rFonts w:ascii="仿宋" w:eastAsia="仿宋" w:hAnsi="仿宋" w:cs="仿宋"/>
              </w:rPr>
              <w:t>2019</w:t>
            </w:r>
            <w:r>
              <w:rPr>
                <w:rFonts w:ascii="仿宋" w:eastAsia="仿宋" w:hAnsi="仿宋" w:cs="仿宋"/>
                <w:lang w:val="zh-TW" w:eastAsia="zh-TW"/>
              </w:rPr>
              <w:t>年</w:t>
            </w:r>
          </w:p>
        </w:tc>
      </w:tr>
      <w:tr w:rsidR="003C4E68" w14:paraId="4AD5339E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E789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废旧物资回收总额（万元）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69D5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DBFC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1096" w14:textId="77777777" w:rsidR="003C4E68" w:rsidRDefault="003C4E68" w:rsidP="00D558A4"/>
        </w:tc>
      </w:tr>
      <w:tr w:rsidR="003C4E68" w14:paraId="06CDFFC4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083E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废旧物资销售总额（万元）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162E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ACAA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DA4F" w14:textId="77777777" w:rsidR="003C4E68" w:rsidRDefault="003C4E68" w:rsidP="00D558A4"/>
        </w:tc>
      </w:tr>
      <w:tr w:rsidR="003C4E68" w14:paraId="328ACBCB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A772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费用总额（万元）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7E74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1143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317A" w14:textId="77777777" w:rsidR="003C4E68" w:rsidRDefault="003C4E68" w:rsidP="00D558A4"/>
        </w:tc>
      </w:tr>
      <w:tr w:rsidR="003C4E68" w14:paraId="29F03520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069D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纳税总额（万元）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5CAD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0FB2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F801" w14:textId="77777777" w:rsidR="003C4E68" w:rsidRDefault="003C4E68" w:rsidP="00D558A4"/>
        </w:tc>
      </w:tr>
      <w:tr w:rsidR="003C4E68" w14:paraId="4237D8EC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E2A4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缴税返还（万元）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9B7F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42F6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9973" w14:textId="77777777" w:rsidR="003C4E68" w:rsidRDefault="003C4E68" w:rsidP="00D558A4"/>
        </w:tc>
      </w:tr>
      <w:tr w:rsidR="003C4E68" w14:paraId="6F134CD3" w14:textId="77777777" w:rsidTr="005C2EA9">
        <w:trPr>
          <w:trHeight w:val="31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B138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利润总额（万元）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A93C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07E4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65F0" w14:textId="77777777" w:rsidR="003C4E68" w:rsidRDefault="003C4E68" w:rsidP="00D558A4"/>
        </w:tc>
      </w:tr>
      <w:tr w:rsidR="003C4E68" w14:paraId="24767D44" w14:textId="77777777" w:rsidTr="005C2EA9">
        <w:trPr>
          <w:trHeight w:val="76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3409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连锁回收网点数（个）</w:t>
            </w:r>
          </w:p>
          <w:p w14:paraId="42142100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（除报废机动车回收拆解企业以外填写）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DC6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F76D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E9E9" w14:textId="77777777" w:rsidR="003C4E68" w:rsidRDefault="003C4E68" w:rsidP="00D558A4"/>
        </w:tc>
      </w:tr>
      <w:tr w:rsidR="003C4E68" w14:paraId="7F368E68" w14:textId="77777777" w:rsidTr="005C2EA9">
        <w:trPr>
          <w:trHeight w:val="760"/>
          <w:jc w:val="center"/>
        </w:trPr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6993" w14:textId="77777777" w:rsidR="003C4E68" w:rsidRDefault="003C4E68" w:rsidP="00D558A4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lang w:val="zh-TW" w:eastAsia="zh-TW"/>
              </w:rPr>
              <w:t>在线交投总额（万元）</w:t>
            </w:r>
          </w:p>
          <w:p w14:paraId="3ACF1E5E" w14:textId="77777777" w:rsidR="003C4E68" w:rsidRDefault="003C4E68" w:rsidP="00D558A4">
            <w:pPr>
              <w:spacing w:line="360" w:lineRule="auto"/>
            </w:pPr>
            <w:r>
              <w:rPr>
                <w:rFonts w:ascii="仿宋" w:eastAsia="仿宋" w:hAnsi="仿宋" w:cs="仿宋"/>
                <w:lang w:val="zh-TW" w:eastAsia="zh-TW"/>
              </w:rPr>
              <w:t>（除报废机动车回收拆解企业以外填写）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E0A1" w14:textId="77777777" w:rsidR="003C4E68" w:rsidRDefault="003C4E68" w:rsidP="00D558A4"/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4A37" w14:textId="77777777" w:rsidR="003C4E68" w:rsidRDefault="003C4E68" w:rsidP="00D558A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15FE" w14:textId="77777777" w:rsidR="003C4E68" w:rsidRDefault="003C4E68" w:rsidP="00D558A4"/>
        </w:tc>
      </w:tr>
    </w:tbl>
    <w:p w14:paraId="6B022384" w14:textId="77777777" w:rsidR="003C4E68" w:rsidRDefault="003C4E68" w:rsidP="003C4E68">
      <w:pPr>
        <w:jc w:val="center"/>
        <w:rPr>
          <w:rFonts w:ascii="仿宋" w:eastAsia="仿宋" w:hAnsi="仿宋" w:cs="仿宋"/>
        </w:rPr>
      </w:pPr>
    </w:p>
    <w:p w14:paraId="4C1962FB" w14:textId="45F64FCD" w:rsidR="003C4E68" w:rsidRPr="003C4E68" w:rsidRDefault="003C4E68" w:rsidP="003C4E68">
      <w:pPr>
        <w:spacing w:line="200" w:lineRule="exact"/>
        <w:ind w:right="840"/>
        <w:rPr>
          <w:rFonts w:asciiTheme="majorEastAsia" w:eastAsiaTheme="majorEastAsia" w:hAnsiTheme="majorEastAsia"/>
          <w:sz w:val="28"/>
          <w:szCs w:val="28"/>
        </w:rPr>
      </w:pP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单位负责人：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>
        <w:rPr>
          <w:rFonts w:asciiTheme="majorEastAsia" w:eastAsiaTheme="majorEastAsia" w:hAnsiTheme="majorEastAsia" w:cs="宋体"/>
          <w:sz w:val="18"/>
          <w:szCs w:val="18"/>
        </w:rPr>
        <w:t xml:space="preserve"> 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统计负责人：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>
        <w:rPr>
          <w:rFonts w:asciiTheme="majorEastAsia" w:eastAsiaTheme="majorEastAsia" w:hAnsiTheme="majorEastAsia" w:cs="宋体"/>
          <w:sz w:val="18"/>
          <w:szCs w:val="18"/>
        </w:rPr>
        <w:t xml:space="preserve"> 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填表人：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报出日期：</w:t>
      </w:r>
      <w:r w:rsidRPr="003C4E68">
        <w:rPr>
          <w:rFonts w:asciiTheme="majorEastAsia" w:eastAsiaTheme="majorEastAsia" w:hAnsiTheme="majorEastAsia"/>
          <w:sz w:val="18"/>
          <w:szCs w:val="18"/>
        </w:rPr>
        <w:t xml:space="preserve">20   </w:t>
      </w: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年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月</w:t>
      </w:r>
      <w:r w:rsidRPr="003C4E68">
        <w:rPr>
          <w:rFonts w:asciiTheme="majorEastAsia" w:eastAsiaTheme="majorEastAsia" w:hAnsiTheme="majorEastAsia" w:cs="宋体"/>
          <w:sz w:val="18"/>
          <w:szCs w:val="18"/>
        </w:rPr>
        <w:tab/>
      </w:r>
      <w:r w:rsidRPr="003C4E68">
        <w:rPr>
          <w:rFonts w:asciiTheme="majorEastAsia" w:eastAsiaTheme="majorEastAsia" w:hAnsiTheme="majorEastAsia"/>
          <w:sz w:val="18"/>
          <w:szCs w:val="18"/>
          <w:lang w:val="zh-TW" w:eastAsia="zh-TW"/>
        </w:rPr>
        <w:t>日</w:t>
      </w:r>
    </w:p>
    <w:p w14:paraId="2013CC0E" w14:textId="6F7E484F" w:rsidR="00C117F6" w:rsidRPr="003C4E68" w:rsidRDefault="00C117F6" w:rsidP="003C4E68">
      <w:pPr>
        <w:widowControl/>
        <w:jc w:val="left"/>
        <w:rPr>
          <w:rFonts w:ascii="宋体" w:eastAsia="宋体" w:hAnsi="宋体" w:cs="宋体"/>
          <w:sz w:val="18"/>
          <w:szCs w:val="18"/>
        </w:rPr>
      </w:pPr>
    </w:p>
    <w:sectPr w:rsidR="00C117F6" w:rsidRPr="003C4E6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F0FA" w14:textId="77777777" w:rsidR="003F611A" w:rsidRDefault="003F611A">
      <w:r>
        <w:separator/>
      </w:r>
    </w:p>
  </w:endnote>
  <w:endnote w:type="continuationSeparator" w:id="0">
    <w:p w14:paraId="48367DB2" w14:textId="77777777" w:rsidR="003F611A" w:rsidRDefault="003F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 Regular">
    <w:altName w:val="Segoe Print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2707" w14:textId="77777777" w:rsidR="003F611A" w:rsidRDefault="003F611A">
      <w:r>
        <w:separator/>
      </w:r>
    </w:p>
  </w:footnote>
  <w:footnote w:type="continuationSeparator" w:id="0">
    <w:p w14:paraId="69616E33" w14:textId="77777777" w:rsidR="003F611A" w:rsidRDefault="003F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E5NjY3MGNiZGM4NGZhMDY2NWQxNGI4NmIyNDExZDQifQ=="/>
  </w:docVars>
  <w:rsids>
    <w:rsidRoot w:val="00C117F6"/>
    <w:rsid w:val="0034172E"/>
    <w:rsid w:val="00395750"/>
    <w:rsid w:val="003C4E68"/>
    <w:rsid w:val="003F611A"/>
    <w:rsid w:val="0050594E"/>
    <w:rsid w:val="005645AE"/>
    <w:rsid w:val="005A1D93"/>
    <w:rsid w:val="005C2EA9"/>
    <w:rsid w:val="006E2D45"/>
    <w:rsid w:val="007B019D"/>
    <w:rsid w:val="008F7567"/>
    <w:rsid w:val="00990917"/>
    <w:rsid w:val="00A55295"/>
    <w:rsid w:val="00AB1DE7"/>
    <w:rsid w:val="00AF5F72"/>
    <w:rsid w:val="00B37333"/>
    <w:rsid w:val="00BB3A4B"/>
    <w:rsid w:val="00C117F6"/>
    <w:rsid w:val="00C13BAC"/>
    <w:rsid w:val="00C17191"/>
    <w:rsid w:val="00C97483"/>
    <w:rsid w:val="00CF1FBB"/>
    <w:rsid w:val="00DF3517"/>
    <w:rsid w:val="00EE0BB9"/>
    <w:rsid w:val="55AD40E9"/>
    <w:rsid w:val="714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63EB0"/>
  <w15:docId w15:val="{7875C77A-FF0A-4258-9135-FE2EE42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hAnsi="PingFang SC Regular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customStyle="1" w:styleId="TableParagraph">
    <w:name w:val="Table Paragraph"/>
    <w:qFormat/>
    <w:pPr>
      <w:widowControl w:val="0"/>
    </w:pPr>
    <w:rPr>
      <w:rFonts w:ascii="Arial Unicode MS" w:hAnsi="Arial Unicode MS" w:cs="Arial Unicode MS" w:hint="eastAsia"/>
      <w:color w:val="000000"/>
      <w:sz w:val="24"/>
      <w:szCs w:val="24"/>
      <w:u w:color="000000"/>
    </w:rPr>
  </w:style>
  <w:style w:type="paragraph" w:styleId="a6">
    <w:name w:val="header"/>
    <w:basedOn w:val="a"/>
    <w:link w:val="a7"/>
    <w:rsid w:val="005A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A1D93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rsid w:val="005A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A1D93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 xu</dc:creator>
  <cp:lastModifiedBy>813231305@qq.com</cp:lastModifiedBy>
  <cp:revision>14</cp:revision>
  <dcterms:created xsi:type="dcterms:W3CDTF">2022-11-08T06:07:00Z</dcterms:created>
  <dcterms:modified xsi:type="dcterms:W3CDTF">2022-11-08T06:44:00Z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DA3208A6724D454BBF6FBE1492741AC1</vt:lpwstr>
  </property>
</Properties>
</file>